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right="-6" w:hanging="0"/>
        <w:jc w:val="center"/>
        <w:rPr/>
      </w:pPr>
      <w:r>
        <w:rPr>
          <w:rFonts w:ascii="Arial-BoldMT" w:hAnsi="Arial-BoldMT"/>
          <w:b/>
          <w:color w:val="auto"/>
          <w:sz w:val="28"/>
        </w:rPr>
        <w:t xml:space="preserve">Acte de </w:t>
      </w:r>
      <w:r>
        <w:rPr>
          <w:rFonts w:ascii="Arial-BoldMT" w:hAnsi="Arial-BoldMT"/>
          <w:b/>
          <w:color w:val="auto"/>
          <w:sz w:val="28"/>
        </w:rPr>
        <w:t>Changement</w:t>
      </w:r>
      <w:r>
        <w:rPr>
          <w:rFonts w:ascii="Arial-BoldMT" w:hAnsi="Arial-BoldMT"/>
          <w:b/>
          <w:color w:val="auto"/>
          <w:sz w:val="28"/>
        </w:rPr>
        <w:t xml:space="preserve"> des commissaires aux comptes </w:t>
      </w:r>
      <w:r>
        <w:rPr>
          <w:rFonts w:ascii="Arial-BoldMT" w:hAnsi="Arial-BoldMT"/>
          <w:b/>
          <w:color w:val="auto"/>
          <w:sz w:val="28"/>
        </w:rPr>
        <w:t>Société Association</w:t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 xml:space="preserve">Les soussignés </w:t>
      </w:r>
      <w:r>
        <w:rPr>
          <w:rFonts w:ascii="ArialMT" w:hAnsi="ArialMT"/>
          <w:b w:val="false"/>
          <w:color w:val="auto"/>
          <w:sz w:val="24"/>
        </w:rPr>
        <w:t>associés actionnaires, membres</w:t>
      </w:r>
      <w:r>
        <w:rPr>
          <w:rFonts w:ascii="ArialMT" w:hAnsi="ArialMT"/>
          <w:b w:val="false"/>
          <w:color w:val="auto"/>
          <w:sz w:val="24"/>
        </w:rPr>
        <w:t>,</w:t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- .......</w:t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- .......</w:t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agissant en qualité d'actionnaires</w:t>
      </w:r>
      <w:r>
        <w:rPr>
          <w:rFonts w:ascii="ArialMT" w:hAnsi="ArialMT"/>
          <w:b w:val="false"/>
          <w:color w:val="auto"/>
          <w:sz w:val="24"/>
        </w:rPr>
        <w:t>,</w:t>
      </w:r>
      <w:r>
        <w:rPr>
          <w:rFonts w:ascii="ArialMT" w:hAnsi="ArialMT"/>
          <w:b w:val="false"/>
          <w:color w:val="auto"/>
          <w:sz w:val="24"/>
        </w:rPr>
        <w:t xml:space="preserve"> </w:t>
      </w:r>
      <w:r>
        <w:rPr>
          <w:rFonts w:ascii="ArialMT" w:hAnsi="ArialMT"/>
          <w:b w:val="false"/>
          <w:color w:val="auto"/>
          <w:sz w:val="24"/>
        </w:rPr>
        <w:t xml:space="preserve">associés, membres </w:t>
      </w:r>
      <w:r>
        <w:rPr>
          <w:rFonts w:ascii="ArialMT" w:hAnsi="ArialMT"/>
          <w:b w:val="false"/>
          <w:color w:val="auto"/>
          <w:sz w:val="24"/>
        </w:rPr>
        <w:t xml:space="preserve">de la Société ... , société par actions simplifiée au capital de .... €, dont le siège social est situé à ..., 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/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de l’association … adresse …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  <w:t>Résolution N° X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  <w:t xml:space="preserve">Constatent la fin du mandat des commissaires aux comptes titulaires et suppléants MM société 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  <w:t>Résolution n° X+1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 xml:space="preserve">nomment, en application de l'article ... des statuts de ladite Société établis par acte sous seing privé le ... (date) à ... (lieu), M. </w:t>
      </w:r>
      <w:r>
        <w:rPr>
          <w:rFonts w:ascii="ArialMT" w:hAnsi="ArialMT"/>
          <w:b w:val="false"/>
          <w:color w:val="auto"/>
          <w:sz w:val="24"/>
        </w:rPr>
        <w:t xml:space="preserve">Christophe Guyot-Sionnest inscrit à la CRCC des commissaires aux comptes de Versailles 56 rue d’Erevan D112 92130 Issy les Moulineaux 0667399676 </w:t>
      </w:r>
      <w:hyperlink r:id="rId2">
        <w:r>
          <w:rPr>
            <w:rStyle w:val="InternetLink"/>
            <w:rFonts w:ascii="ArialMT" w:hAnsi="ArialMT"/>
            <w:b w:val="false"/>
            <w:color w:val="auto"/>
            <w:sz w:val="24"/>
          </w:rPr>
          <w:t>www.conseil-cac.com</w:t>
        </w:r>
      </w:hyperlink>
      <w:r>
        <w:rPr>
          <w:rFonts w:ascii="ArialMT" w:hAnsi="ArialMT"/>
          <w:b w:val="false"/>
          <w:color w:val="auto"/>
          <w:sz w:val="24"/>
        </w:rPr>
        <w:t xml:space="preserve"> ou Société</w:t>
      </w:r>
      <w:r>
        <w:rPr>
          <w:rFonts w:ascii="ArialMT" w:hAnsi="ArialMT"/>
          <w:b w:val="false"/>
          <w:color w:val="auto"/>
          <w:sz w:val="24"/>
        </w:rPr>
        <w:t xml:space="preserve"> .... aux fonctions de commissaire aux comptes titulaire et </w:t>
      </w:r>
      <w:r>
        <w:rPr>
          <w:rFonts w:ascii="ArialMT" w:hAnsi="ArialMT"/>
          <w:b w:val="false"/>
          <w:color w:val="auto"/>
          <w:sz w:val="24"/>
        </w:rPr>
        <w:t xml:space="preserve">SARL Conseil et Audit inscrite à la CRCC des commissaires aux comptes de Versailles </w:t>
      </w:r>
      <w:r>
        <w:rPr>
          <w:rFonts w:ascii="ArialMT" w:hAnsi="ArialMT"/>
          <w:b w:val="false"/>
          <w:color w:val="auto"/>
          <w:sz w:val="24"/>
        </w:rPr>
        <w:t xml:space="preserve">. </w:t>
      </w:r>
      <w:r>
        <w:rPr>
          <w:rFonts w:ascii="ArialMT" w:hAnsi="ArialMT"/>
          <w:b w:val="false"/>
          <w:color w:val="auto"/>
          <w:sz w:val="24"/>
        </w:rPr>
        <w:t xml:space="preserve">56 rue d’Erevan D112 92130 Issy les Moulineaux 0667399676 </w:t>
      </w:r>
      <w:hyperlink r:id="rId3">
        <w:r>
          <w:rPr>
            <w:rStyle w:val="InternetLink"/>
            <w:rFonts w:ascii="ArialMT" w:hAnsi="ArialMT"/>
            <w:b w:val="false"/>
            <w:color w:val="auto"/>
            <w:sz w:val="24"/>
          </w:rPr>
          <w:t>www.conseil-cac.com</w:t>
        </w:r>
      </w:hyperlink>
      <w:r>
        <w:rPr>
          <w:rFonts w:ascii="ArialMT" w:hAnsi="ArialMT"/>
          <w:b w:val="false"/>
          <w:color w:val="auto"/>
          <w:sz w:val="24"/>
        </w:rPr>
        <w:t xml:space="preserve"> aux fonctions de commissaire aux comptes suppléant.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Conformément à la loi, leur mandat prendra fin à l'issue de l'assemblée générale annuelle statuant sur les comptes du sixième exercice.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Fait en ... exemplaires</w:t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À ... , le ...</w:t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left="2832" w:right="-6" w:firstLine="708"/>
        <w:jc w:val="left"/>
        <w:rPr/>
      </w:pPr>
      <w:r>
        <w:rPr>
          <w:rFonts w:ascii="Arial-BoldItalicMT" w:hAnsi="Arial-BoldItalicMT"/>
          <w:b/>
          <w:i/>
          <w:color w:val="auto"/>
          <w:sz w:val="24"/>
        </w:rPr>
        <w:t xml:space="preserve">Signature de tous les actionnaires, </w:t>
      </w:r>
      <w:r>
        <w:rPr>
          <w:rFonts w:ascii="Arial-BoldItalicMT" w:hAnsi="Arial-BoldItalicMT"/>
          <w:b/>
          <w:i/>
          <w:color w:val="auto"/>
          <w:sz w:val="24"/>
        </w:rPr>
        <w:t>associés, membres…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-BoldMT">
    <w:charset w:val="01"/>
    <w:family w:val="roman"/>
    <w:pitch w:val="variable"/>
  </w:font>
  <w:font w:name="ArialMT">
    <w:charset w:val="01"/>
    <w:family w:val="roman"/>
    <w:pitch w:val="variable"/>
  </w:font>
  <w:font w:name="Arial-BoldItalic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eil-cac.com/" TargetMode="External"/><Relationship Id="rId3" Type="http://schemas.openxmlformats.org/officeDocument/2006/relationships/hyperlink" Target="http://www.conseil-cac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LibreOffice/7.2.0.4$MacOSX_X86_64 LibreOffice_project/9a9c6381e3f7a62afc1329bd359cc48accb6435b</Application>
  <AppVersion>15.0000</AppVersion>
  <Pages>1</Pages>
  <Words>197</Words>
  <Characters>1076</Characters>
  <CharactersWithSpaces>1261</CharactersWithSpaces>
  <Paragraphs>14</Paragraphs>
  <Company>Presse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dc:description/>
  <dc:language>fr-FR</dc:language>
  <cp:lastModifiedBy/>
  <cp:lastPrinted>2021-09-28T12:01:34Z</cp:lastPrinted>
  <dcterms:modified xsi:type="dcterms:W3CDTF">2021-09-28T12:09:12Z</dcterms:modified>
  <cp:revision>3</cp:revision>
  <dc:subject/>
  <dc:title>Acte de désignation des commissaires aux comptes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